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53679" w:rsidRDefault="000F2DC1">
      <w:pPr>
        <w:rPr>
          <w:sz w:val="24"/>
          <w:szCs w:val="24"/>
          <w:highlight w:val="white"/>
        </w:rPr>
      </w:pPr>
      <w:r>
        <w:rPr>
          <w:sz w:val="24"/>
          <w:szCs w:val="24"/>
          <w:highlight w:val="white"/>
        </w:rPr>
        <w:t>Last updated: Aug 23, 2021</w:t>
      </w:r>
    </w:p>
    <w:p w14:paraId="00000002" w14:textId="77777777" w:rsidR="00453679" w:rsidRDefault="00453679">
      <w:pPr>
        <w:rPr>
          <w:sz w:val="24"/>
          <w:szCs w:val="24"/>
          <w:highlight w:val="white"/>
        </w:rPr>
      </w:pPr>
    </w:p>
    <w:p w14:paraId="00000003" w14:textId="77777777" w:rsidR="00453679" w:rsidRDefault="000F2DC1">
      <w:pPr>
        <w:rPr>
          <w:b/>
          <w:sz w:val="24"/>
          <w:szCs w:val="24"/>
          <w:highlight w:val="white"/>
        </w:rPr>
      </w:pPr>
      <w:r>
        <w:rPr>
          <w:b/>
          <w:sz w:val="24"/>
          <w:szCs w:val="24"/>
          <w:highlight w:val="white"/>
        </w:rPr>
        <w:t xml:space="preserve">1. </w:t>
      </w:r>
      <w:proofErr w:type="gramStart"/>
      <w:r>
        <w:rPr>
          <w:b/>
          <w:sz w:val="24"/>
          <w:szCs w:val="24"/>
          <w:highlight w:val="white"/>
        </w:rPr>
        <w:t>About</w:t>
      </w:r>
      <w:proofErr w:type="gramEnd"/>
      <w:r>
        <w:rPr>
          <w:b/>
          <w:sz w:val="24"/>
          <w:szCs w:val="24"/>
          <w:highlight w:val="white"/>
        </w:rPr>
        <w:t xml:space="preserve"> Us</w:t>
      </w:r>
    </w:p>
    <w:p w14:paraId="00000004" w14:textId="6521BBC5" w:rsidR="00453679" w:rsidRDefault="000F2DC1">
      <w:pPr>
        <w:rPr>
          <w:sz w:val="24"/>
          <w:szCs w:val="24"/>
          <w:highlight w:val="white"/>
        </w:rPr>
      </w:pPr>
      <w:r>
        <w:rPr>
          <w:sz w:val="24"/>
          <w:szCs w:val="24"/>
          <w:highlight w:val="white"/>
        </w:rPr>
        <w:t xml:space="preserve">This application is owned and operated by the Quantox.com. </w:t>
      </w:r>
      <w:r>
        <w:rPr>
          <w:sz w:val="24"/>
          <w:szCs w:val="24"/>
          <w:highlight w:val="white"/>
        </w:rPr>
        <w:t>We respect the privacy of users of our app products and have developed this privacy policy (the "</w:t>
      </w:r>
      <w:r>
        <w:rPr>
          <w:sz w:val="24"/>
          <w:szCs w:val="24"/>
          <w:highlight w:val="white"/>
        </w:rPr>
        <w:t>Privacy Policy") to demonstrate our commitment to protecting your privacy.</w:t>
      </w:r>
    </w:p>
    <w:p w14:paraId="00000005" w14:textId="77777777" w:rsidR="00453679" w:rsidRDefault="00453679">
      <w:pPr>
        <w:rPr>
          <w:sz w:val="24"/>
          <w:szCs w:val="24"/>
          <w:highlight w:val="white"/>
        </w:rPr>
      </w:pPr>
    </w:p>
    <w:p w14:paraId="00000006" w14:textId="77777777" w:rsidR="00453679" w:rsidRDefault="000F2DC1">
      <w:pPr>
        <w:rPr>
          <w:b/>
          <w:sz w:val="24"/>
          <w:szCs w:val="24"/>
          <w:highlight w:val="white"/>
        </w:rPr>
      </w:pPr>
      <w:r>
        <w:rPr>
          <w:b/>
          <w:sz w:val="24"/>
          <w:szCs w:val="24"/>
          <w:highlight w:val="white"/>
        </w:rPr>
        <w:t>2. Scope</w:t>
      </w:r>
    </w:p>
    <w:p w14:paraId="00000007" w14:textId="269E1909" w:rsidR="00453679" w:rsidRDefault="000F2DC1">
      <w:pPr>
        <w:rPr>
          <w:sz w:val="24"/>
          <w:szCs w:val="24"/>
          <w:highlight w:val="white"/>
        </w:rPr>
      </w:pPr>
      <w:r>
        <w:rPr>
          <w:sz w:val="24"/>
          <w:szCs w:val="24"/>
          <w:highlight w:val="white"/>
        </w:rPr>
        <w:t xml:space="preserve">This Privacy Policy applies to information collected through </w:t>
      </w:r>
      <w:proofErr w:type="spellStart"/>
      <w:r>
        <w:rPr>
          <w:sz w:val="24"/>
          <w:szCs w:val="24"/>
          <w:highlight w:val="white"/>
        </w:rPr>
        <w:t>Quantox</w:t>
      </w:r>
      <w:proofErr w:type="spellEnd"/>
      <w:r>
        <w:rPr>
          <w:sz w:val="24"/>
          <w:szCs w:val="24"/>
          <w:highlight w:val="white"/>
        </w:rPr>
        <w:t xml:space="preserve"> (“we”, “us” or “our”), whether accessed via computer or other technology (c</w:t>
      </w:r>
      <w:r>
        <w:rPr>
          <w:sz w:val="24"/>
          <w:szCs w:val="24"/>
          <w:highlight w:val="white"/>
        </w:rPr>
        <w:t>ollectively, the “Service”).</w:t>
      </w:r>
    </w:p>
    <w:p w14:paraId="00000008" w14:textId="77777777" w:rsidR="00453679" w:rsidRDefault="000F2DC1">
      <w:pPr>
        <w:rPr>
          <w:sz w:val="24"/>
          <w:szCs w:val="24"/>
          <w:highlight w:val="white"/>
        </w:rPr>
      </w:pPr>
      <w:r>
        <w:rPr>
          <w:sz w:val="24"/>
          <w:szCs w:val="24"/>
          <w:highlight w:val="white"/>
        </w:rPr>
        <w:t>This Privacy Policy explains what information we may collect through the Service, how such information may be used and/or shared with others, how we safeguard it and your choices about such uses and disclosures.</w:t>
      </w:r>
    </w:p>
    <w:p w14:paraId="00000009" w14:textId="77777777" w:rsidR="00453679" w:rsidRDefault="000F2DC1">
      <w:pPr>
        <w:rPr>
          <w:sz w:val="24"/>
          <w:szCs w:val="24"/>
          <w:highlight w:val="white"/>
        </w:rPr>
      </w:pPr>
      <w:r>
        <w:rPr>
          <w:sz w:val="24"/>
          <w:szCs w:val="24"/>
          <w:highlight w:val="white"/>
        </w:rPr>
        <w:t>Please read thi</w:t>
      </w:r>
      <w:r>
        <w:rPr>
          <w:sz w:val="24"/>
          <w:szCs w:val="24"/>
          <w:highlight w:val="white"/>
        </w:rPr>
        <w:t>s Privacy Policy carefully, prior to using the Service. By using the Service, you are acknowledging that you understand and agree to the terms hereof as well as the terms &amp; conditions set forth on the Site.</w:t>
      </w:r>
    </w:p>
    <w:p w14:paraId="0000000A" w14:textId="77777777" w:rsidR="00453679" w:rsidRDefault="00453679">
      <w:pPr>
        <w:rPr>
          <w:sz w:val="24"/>
          <w:szCs w:val="24"/>
          <w:highlight w:val="white"/>
        </w:rPr>
      </w:pPr>
    </w:p>
    <w:p w14:paraId="0000000B" w14:textId="77777777" w:rsidR="00453679" w:rsidRDefault="000F2DC1">
      <w:pPr>
        <w:rPr>
          <w:b/>
          <w:sz w:val="24"/>
          <w:szCs w:val="24"/>
          <w:highlight w:val="white"/>
        </w:rPr>
      </w:pPr>
      <w:r>
        <w:rPr>
          <w:b/>
          <w:sz w:val="24"/>
          <w:szCs w:val="24"/>
          <w:highlight w:val="white"/>
        </w:rPr>
        <w:t>3. What Information We Collect</w:t>
      </w:r>
    </w:p>
    <w:p w14:paraId="0000000C" w14:textId="77777777" w:rsidR="00453679" w:rsidRDefault="000F2DC1">
      <w:pPr>
        <w:rPr>
          <w:sz w:val="24"/>
          <w:szCs w:val="24"/>
          <w:highlight w:val="white"/>
        </w:rPr>
      </w:pPr>
      <w:r>
        <w:rPr>
          <w:sz w:val="24"/>
          <w:szCs w:val="24"/>
          <w:highlight w:val="white"/>
        </w:rPr>
        <w:t>We do not collect</w:t>
      </w:r>
      <w:r>
        <w:rPr>
          <w:sz w:val="24"/>
          <w:szCs w:val="24"/>
          <w:highlight w:val="white"/>
        </w:rPr>
        <w:t xml:space="preserve"> any information regarding your usage of this application. </w:t>
      </w:r>
    </w:p>
    <w:p w14:paraId="0000000D" w14:textId="77777777" w:rsidR="00453679" w:rsidRDefault="00453679">
      <w:pPr>
        <w:rPr>
          <w:sz w:val="24"/>
          <w:szCs w:val="24"/>
          <w:highlight w:val="white"/>
        </w:rPr>
      </w:pPr>
    </w:p>
    <w:p w14:paraId="0000000E" w14:textId="77777777" w:rsidR="00453679" w:rsidRDefault="000F2DC1">
      <w:pPr>
        <w:rPr>
          <w:b/>
          <w:sz w:val="24"/>
          <w:szCs w:val="24"/>
          <w:highlight w:val="white"/>
        </w:rPr>
      </w:pPr>
      <w:r>
        <w:rPr>
          <w:b/>
          <w:sz w:val="24"/>
          <w:szCs w:val="24"/>
          <w:highlight w:val="white"/>
        </w:rPr>
        <w:t>4. How We Collect Your Information</w:t>
      </w:r>
    </w:p>
    <w:p w14:paraId="0000000F" w14:textId="77777777" w:rsidR="00453679" w:rsidRDefault="000F2DC1">
      <w:pPr>
        <w:rPr>
          <w:sz w:val="24"/>
          <w:szCs w:val="24"/>
          <w:highlight w:val="white"/>
        </w:rPr>
      </w:pPr>
      <w:proofErr w:type="gramStart"/>
      <w:r>
        <w:rPr>
          <w:sz w:val="24"/>
          <w:szCs w:val="24"/>
          <w:highlight w:val="white"/>
        </w:rPr>
        <w:t>we</w:t>
      </w:r>
      <w:proofErr w:type="gramEnd"/>
      <w:r>
        <w:rPr>
          <w:sz w:val="24"/>
          <w:szCs w:val="24"/>
          <w:highlight w:val="white"/>
        </w:rPr>
        <w:t xml:space="preserve"> do not collect any information or data about the user however, if you use the search bar inserted in the calculator you'll be subject to third parties privac</w:t>
      </w:r>
      <w:r>
        <w:rPr>
          <w:sz w:val="24"/>
          <w:szCs w:val="24"/>
          <w:highlight w:val="white"/>
        </w:rPr>
        <w:t xml:space="preserve">y policy in this case Yahoo’s. </w:t>
      </w:r>
      <w:proofErr w:type="gramStart"/>
      <w:r>
        <w:rPr>
          <w:sz w:val="24"/>
          <w:szCs w:val="24"/>
          <w:highlight w:val="white"/>
        </w:rPr>
        <w:t>where</w:t>
      </w:r>
      <w:proofErr w:type="gramEnd"/>
      <w:r>
        <w:rPr>
          <w:sz w:val="24"/>
          <w:szCs w:val="24"/>
          <w:highlight w:val="white"/>
        </w:rPr>
        <w:t xml:space="preserve"> they might include in there operation the use of cookies </w:t>
      </w:r>
    </w:p>
    <w:p w14:paraId="00000010" w14:textId="77777777" w:rsidR="00453679" w:rsidRDefault="000F2DC1">
      <w:pPr>
        <w:rPr>
          <w:sz w:val="24"/>
          <w:szCs w:val="24"/>
          <w:highlight w:val="white"/>
        </w:rPr>
      </w:pPr>
      <w:r>
        <w:rPr>
          <w:sz w:val="24"/>
          <w:szCs w:val="24"/>
          <w:highlight w:val="white"/>
        </w:rPr>
        <w:t>Cookies</w:t>
      </w:r>
    </w:p>
    <w:p w14:paraId="00000011" w14:textId="77777777" w:rsidR="00453679" w:rsidRDefault="000F2DC1">
      <w:pPr>
        <w:rPr>
          <w:sz w:val="24"/>
          <w:szCs w:val="24"/>
          <w:highlight w:val="white"/>
        </w:rPr>
      </w:pPr>
      <w:r>
        <w:rPr>
          <w:sz w:val="24"/>
          <w:szCs w:val="24"/>
          <w:highlight w:val="white"/>
        </w:rPr>
        <w:t xml:space="preserve">Cookies are small text files placed on a Device when the Device is used to visit the Service or the Site. </w:t>
      </w:r>
    </w:p>
    <w:p w14:paraId="00000012" w14:textId="77777777" w:rsidR="00453679" w:rsidRDefault="000F2DC1">
      <w:pPr>
        <w:rPr>
          <w:sz w:val="24"/>
          <w:szCs w:val="24"/>
          <w:highlight w:val="white"/>
        </w:rPr>
      </w:pPr>
      <w:r>
        <w:rPr>
          <w:sz w:val="24"/>
          <w:szCs w:val="24"/>
          <w:highlight w:val="white"/>
        </w:rPr>
        <w:t>Managing Cookies/Opt-Out</w:t>
      </w:r>
    </w:p>
    <w:p w14:paraId="00000013" w14:textId="77777777" w:rsidR="00453679" w:rsidRDefault="000F2DC1">
      <w:pPr>
        <w:rPr>
          <w:sz w:val="24"/>
          <w:szCs w:val="24"/>
          <w:highlight w:val="white"/>
        </w:rPr>
      </w:pPr>
      <w:r>
        <w:rPr>
          <w:sz w:val="24"/>
          <w:szCs w:val="24"/>
          <w:highlight w:val="white"/>
        </w:rPr>
        <w:t>We do not utilize coo</w:t>
      </w:r>
      <w:r>
        <w:rPr>
          <w:sz w:val="24"/>
          <w:szCs w:val="24"/>
          <w:highlight w:val="white"/>
        </w:rPr>
        <w:t xml:space="preserve">kies other than necessary, strictly functional cookies for the sole purpose of </w:t>
      </w:r>
      <w:proofErr w:type="spellStart"/>
      <w:r>
        <w:rPr>
          <w:sz w:val="24"/>
          <w:szCs w:val="24"/>
          <w:highlight w:val="white"/>
        </w:rPr>
        <w:t>perating</w:t>
      </w:r>
      <w:proofErr w:type="spellEnd"/>
      <w:r>
        <w:rPr>
          <w:sz w:val="24"/>
          <w:szCs w:val="24"/>
          <w:highlight w:val="white"/>
        </w:rPr>
        <w:t xml:space="preserve"> the website of the app.</w:t>
      </w:r>
    </w:p>
    <w:p w14:paraId="00000014" w14:textId="77777777" w:rsidR="00453679" w:rsidRDefault="000F2DC1">
      <w:pPr>
        <w:rPr>
          <w:sz w:val="24"/>
          <w:szCs w:val="24"/>
          <w:highlight w:val="white"/>
        </w:rPr>
      </w:pPr>
      <w:r>
        <w:rPr>
          <w:sz w:val="24"/>
          <w:szCs w:val="24"/>
          <w:highlight w:val="white"/>
        </w:rPr>
        <w:t>While we cannot provide you or encourage you to opt-out of necessary, strictly functional cookies as they are necessary for us to be able to pro</w:t>
      </w:r>
      <w:r>
        <w:rPr>
          <w:sz w:val="24"/>
          <w:szCs w:val="24"/>
          <w:highlight w:val="white"/>
        </w:rPr>
        <w:t>vide our service, you can disable them (though not recommended as it may impact upon the usability of our service) by following your browser’s instructions.</w:t>
      </w:r>
    </w:p>
    <w:p w14:paraId="00000015" w14:textId="77777777" w:rsidR="00453679" w:rsidRDefault="000F2DC1">
      <w:pPr>
        <w:rPr>
          <w:sz w:val="24"/>
          <w:szCs w:val="24"/>
          <w:highlight w:val="white"/>
        </w:rPr>
      </w:pPr>
      <w:r>
        <w:rPr>
          <w:sz w:val="24"/>
          <w:szCs w:val="24"/>
          <w:highlight w:val="white"/>
        </w:rPr>
        <w:lastRenderedPageBreak/>
        <w:t>Most browsers allow you to refuse to accept cookies and to delete cookies. The methods for doing so</w:t>
      </w:r>
      <w:r>
        <w:rPr>
          <w:sz w:val="24"/>
          <w:szCs w:val="24"/>
          <w:highlight w:val="white"/>
        </w:rPr>
        <w:t xml:space="preserve"> vary from browser to browser, and from version to version. You can however obtain up-to-date information about blocking and deleting cookies via this link.</w:t>
      </w:r>
    </w:p>
    <w:p w14:paraId="00000016" w14:textId="77777777" w:rsidR="00453679" w:rsidRDefault="000F2DC1">
      <w:pPr>
        <w:rPr>
          <w:sz w:val="24"/>
          <w:szCs w:val="24"/>
          <w:highlight w:val="white"/>
        </w:rPr>
      </w:pPr>
      <w:r>
        <w:rPr>
          <w:sz w:val="24"/>
          <w:szCs w:val="24"/>
          <w:highlight w:val="white"/>
        </w:rPr>
        <w:t xml:space="preserve">In addition, we may offer in this app the services </w:t>
      </w:r>
      <w:proofErr w:type="gramStart"/>
      <w:r>
        <w:rPr>
          <w:sz w:val="24"/>
          <w:szCs w:val="24"/>
          <w:highlight w:val="white"/>
        </w:rPr>
        <w:t>of  yahoo</w:t>
      </w:r>
      <w:proofErr w:type="gramEnd"/>
      <w:r>
        <w:rPr>
          <w:sz w:val="24"/>
          <w:szCs w:val="24"/>
          <w:highlight w:val="white"/>
        </w:rPr>
        <w:t xml:space="preserve"> advanced calculator. </w:t>
      </w:r>
      <w:proofErr w:type="gramStart"/>
      <w:r>
        <w:rPr>
          <w:sz w:val="24"/>
          <w:szCs w:val="24"/>
          <w:highlight w:val="white"/>
        </w:rPr>
        <w:t>which</w:t>
      </w:r>
      <w:proofErr w:type="gramEnd"/>
      <w:r>
        <w:rPr>
          <w:sz w:val="24"/>
          <w:szCs w:val="24"/>
          <w:highlight w:val="white"/>
        </w:rPr>
        <w:t xml:space="preserve"> in its own </w:t>
      </w:r>
      <w:r>
        <w:rPr>
          <w:sz w:val="24"/>
          <w:szCs w:val="24"/>
          <w:highlight w:val="white"/>
        </w:rPr>
        <w:t>turn may include cookies on its behalf.</w:t>
      </w:r>
    </w:p>
    <w:p w14:paraId="00000017" w14:textId="77777777" w:rsidR="00453679" w:rsidRDefault="00453679">
      <w:pPr>
        <w:rPr>
          <w:sz w:val="24"/>
          <w:szCs w:val="24"/>
          <w:highlight w:val="white"/>
        </w:rPr>
      </w:pPr>
    </w:p>
    <w:p w14:paraId="00000018" w14:textId="77777777" w:rsidR="00453679" w:rsidRDefault="000F2DC1">
      <w:pPr>
        <w:rPr>
          <w:b/>
          <w:sz w:val="24"/>
          <w:szCs w:val="24"/>
          <w:highlight w:val="white"/>
        </w:rPr>
      </w:pPr>
      <w:r>
        <w:rPr>
          <w:b/>
          <w:sz w:val="24"/>
          <w:szCs w:val="24"/>
          <w:highlight w:val="white"/>
        </w:rPr>
        <w:t>5. How We Use Your Information</w:t>
      </w:r>
    </w:p>
    <w:p w14:paraId="00000019" w14:textId="77777777" w:rsidR="00453679" w:rsidRDefault="000F2DC1">
      <w:pPr>
        <w:rPr>
          <w:sz w:val="24"/>
          <w:szCs w:val="24"/>
          <w:highlight w:val="white"/>
        </w:rPr>
      </w:pPr>
      <w:r>
        <w:rPr>
          <w:sz w:val="24"/>
          <w:szCs w:val="24"/>
          <w:highlight w:val="white"/>
        </w:rPr>
        <w:t>We don't collect any information about you however the information that is stored and collected on your device is used for:</w:t>
      </w:r>
    </w:p>
    <w:p w14:paraId="0000001A" w14:textId="77777777" w:rsidR="00453679" w:rsidRDefault="000F2DC1">
      <w:pPr>
        <w:numPr>
          <w:ilvl w:val="0"/>
          <w:numId w:val="1"/>
        </w:numPr>
        <w:spacing w:after="0"/>
        <w:rPr>
          <w:sz w:val="24"/>
          <w:szCs w:val="24"/>
          <w:highlight w:val="white"/>
        </w:rPr>
      </w:pPr>
      <w:r>
        <w:rPr>
          <w:sz w:val="24"/>
          <w:szCs w:val="24"/>
          <w:highlight w:val="white"/>
        </w:rPr>
        <w:t>Operating the app</w:t>
      </w:r>
    </w:p>
    <w:p w14:paraId="0000001B" w14:textId="77777777" w:rsidR="00453679" w:rsidRDefault="000F2DC1">
      <w:pPr>
        <w:numPr>
          <w:ilvl w:val="0"/>
          <w:numId w:val="1"/>
        </w:numPr>
        <w:rPr>
          <w:sz w:val="24"/>
          <w:szCs w:val="24"/>
          <w:highlight w:val="white"/>
        </w:rPr>
      </w:pPr>
      <w:r>
        <w:rPr>
          <w:sz w:val="24"/>
          <w:szCs w:val="24"/>
          <w:highlight w:val="white"/>
        </w:rPr>
        <w:t xml:space="preserve">Backing up  your history </w:t>
      </w:r>
    </w:p>
    <w:p w14:paraId="0000001C" w14:textId="77777777" w:rsidR="00453679" w:rsidRDefault="00453679">
      <w:pPr>
        <w:ind w:left="720"/>
        <w:rPr>
          <w:sz w:val="24"/>
          <w:szCs w:val="24"/>
          <w:highlight w:val="white"/>
        </w:rPr>
      </w:pPr>
    </w:p>
    <w:p w14:paraId="0000001D" w14:textId="77777777" w:rsidR="00453679" w:rsidRDefault="000F2DC1">
      <w:pPr>
        <w:rPr>
          <w:b/>
          <w:sz w:val="24"/>
          <w:szCs w:val="24"/>
          <w:highlight w:val="white"/>
        </w:rPr>
      </w:pPr>
      <w:r>
        <w:rPr>
          <w:b/>
          <w:sz w:val="24"/>
          <w:szCs w:val="24"/>
          <w:highlight w:val="white"/>
        </w:rPr>
        <w:t>6. How We Share Your Information</w:t>
      </w:r>
    </w:p>
    <w:p w14:paraId="0000001E" w14:textId="77777777" w:rsidR="00453679" w:rsidRDefault="000F2DC1">
      <w:pPr>
        <w:rPr>
          <w:sz w:val="24"/>
          <w:szCs w:val="24"/>
          <w:highlight w:val="white"/>
        </w:rPr>
      </w:pPr>
      <w:r>
        <w:rPr>
          <w:sz w:val="24"/>
          <w:szCs w:val="24"/>
          <w:highlight w:val="white"/>
        </w:rPr>
        <w:t xml:space="preserve">As set before, we do not collect any users data thereof we do not share it with any third parties. </w:t>
      </w:r>
    </w:p>
    <w:p w14:paraId="0000001F" w14:textId="77777777" w:rsidR="00453679" w:rsidRDefault="00453679">
      <w:pPr>
        <w:rPr>
          <w:sz w:val="24"/>
          <w:szCs w:val="24"/>
          <w:highlight w:val="white"/>
        </w:rPr>
      </w:pPr>
    </w:p>
    <w:p w14:paraId="00000020" w14:textId="77777777" w:rsidR="00453679" w:rsidRDefault="000F2DC1">
      <w:pPr>
        <w:rPr>
          <w:b/>
          <w:sz w:val="24"/>
          <w:szCs w:val="24"/>
          <w:highlight w:val="white"/>
        </w:rPr>
      </w:pPr>
      <w:r>
        <w:rPr>
          <w:b/>
          <w:sz w:val="24"/>
          <w:szCs w:val="24"/>
          <w:highlight w:val="white"/>
        </w:rPr>
        <w:t>7. How We Protect Your Information</w:t>
      </w:r>
    </w:p>
    <w:p w14:paraId="00000021" w14:textId="77777777" w:rsidR="00453679" w:rsidRDefault="000F2DC1">
      <w:pPr>
        <w:rPr>
          <w:sz w:val="24"/>
          <w:szCs w:val="24"/>
          <w:highlight w:val="white"/>
        </w:rPr>
      </w:pPr>
      <w:r>
        <w:rPr>
          <w:sz w:val="24"/>
          <w:szCs w:val="24"/>
          <w:highlight w:val="white"/>
        </w:rPr>
        <w:t>This activity as set above does not collect any user’s information. It is a simple calc</w:t>
      </w:r>
      <w:r>
        <w:rPr>
          <w:sz w:val="24"/>
          <w:szCs w:val="24"/>
          <w:highlight w:val="white"/>
        </w:rPr>
        <w:t xml:space="preserve">ulator where your math history will be saved at your local storage therefore your information is not being transferred to any database. </w:t>
      </w:r>
    </w:p>
    <w:p w14:paraId="00000022" w14:textId="77777777" w:rsidR="00453679" w:rsidRDefault="000F2DC1">
      <w:pPr>
        <w:rPr>
          <w:sz w:val="24"/>
          <w:szCs w:val="24"/>
          <w:highlight w:val="white"/>
        </w:rPr>
      </w:pPr>
      <w:r>
        <w:rPr>
          <w:sz w:val="24"/>
          <w:szCs w:val="24"/>
          <w:highlight w:val="white"/>
        </w:rPr>
        <w:t>The information stored on your device cannot be accessed by any other app you have installed without your permission.</w:t>
      </w:r>
    </w:p>
    <w:p w14:paraId="00000023" w14:textId="77777777" w:rsidR="00453679" w:rsidRDefault="00453679">
      <w:pPr>
        <w:rPr>
          <w:sz w:val="24"/>
          <w:szCs w:val="24"/>
          <w:highlight w:val="white"/>
        </w:rPr>
      </w:pPr>
    </w:p>
    <w:p w14:paraId="00000024" w14:textId="77777777" w:rsidR="00453679" w:rsidRDefault="000F2DC1">
      <w:pPr>
        <w:rPr>
          <w:b/>
          <w:sz w:val="24"/>
          <w:szCs w:val="24"/>
          <w:highlight w:val="white"/>
        </w:rPr>
      </w:pPr>
      <w:r>
        <w:rPr>
          <w:b/>
          <w:sz w:val="24"/>
          <w:szCs w:val="24"/>
          <w:highlight w:val="white"/>
        </w:rPr>
        <w:t>8. How Long We Keep Your Information</w:t>
      </w:r>
    </w:p>
    <w:p w14:paraId="00000025" w14:textId="77777777" w:rsidR="00453679" w:rsidRDefault="000F2DC1">
      <w:pPr>
        <w:rPr>
          <w:sz w:val="24"/>
          <w:szCs w:val="24"/>
          <w:highlight w:val="white"/>
        </w:rPr>
      </w:pPr>
      <w:r>
        <w:rPr>
          <w:sz w:val="24"/>
          <w:szCs w:val="24"/>
          <w:highlight w:val="white"/>
        </w:rPr>
        <w:t xml:space="preserve">We do not collect any data on the calculator users hence we do not retain any data. The data which is saved locally at your </w:t>
      </w:r>
      <w:proofErr w:type="gramStart"/>
      <w:r>
        <w:rPr>
          <w:sz w:val="24"/>
          <w:szCs w:val="24"/>
          <w:highlight w:val="white"/>
        </w:rPr>
        <w:t>device  can</w:t>
      </w:r>
      <w:proofErr w:type="gramEnd"/>
      <w:r>
        <w:rPr>
          <w:sz w:val="24"/>
          <w:szCs w:val="24"/>
          <w:highlight w:val="white"/>
        </w:rPr>
        <w:t xml:space="preserve"> be deleted at any time by your choice.</w:t>
      </w:r>
    </w:p>
    <w:p w14:paraId="00000026" w14:textId="77777777" w:rsidR="00453679" w:rsidRDefault="00453679">
      <w:pPr>
        <w:rPr>
          <w:sz w:val="24"/>
          <w:szCs w:val="24"/>
          <w:highlight w:val="white"/>
        </w:rPr>
      </w:pPr>
    </w:p>
    <w:p w14:paraId="00000027" w14:textId="77777777" w:rsidR="00453679" w:rsidRDefault="000F2DC1">
      <w:pPr>
        <w:rPr>
          <w:b/>
          <w:sz w:val="24"/>
          <w:szCs w:val="24"/>
          <w:highlight w:val="white"/>
        </w:rPr>
      </w:pPr>
      <w:r>
        <w:rPr>
          <w:b/>
          <w:sz w:val="24"/>
          <w:szCs w:val="24"/>
          <w:highlight w:val="white"/>
        </w:rPr>
        <w:t>9. Notice to EU Residents under the “GDPR”</w:t>
      </w:r>
    </w:p>
    <w:p w14:paraId="00000028" w14:textId="77777777" w:rsidR="00453679" w:rsidRDefault="000F2DC1">
      <w:pPr>
        <w:rPr>
          <w:sz w:val="24"/>
          <w:szCs w:val="24"/>
          <w:highlight w:val="white"/>
        </w:rPr>
      </w:pPr>
      <w:r>
        <w:rPr>
          <w:sz w:val="24"/>
          <w:szCs w:val="24"/>
          <w:highlight w:val="white"/>
        </w:rPr>
        <w:t>This section applies to you if you are a national of a European Economic Area (“EEA”) member state. This section describes our good faith effort to meet our obligations under the GDPR.</w:t>
      </w:r>
    </w:p>
    <w:p w14:paraId="00000029" w14:textId="77777777" w:rsidR="00453679" w:rsidRDefault="000F2DC1">
      <w:pPr>
        <w:rPr>
          <w:sz w:val="24"/>
          <w:szCs w:val="24"/>
          <w:highlight w:val="white"/>
        </w:rPr>
      </w:pPr>
      <w:r>
        <w:rPr>
          <w:sz w:val="24"/>
          <w:szCs w:val="24"/>
          <w:highlight w:val="white"/>
        </w:rPr>
        <w:t>Personal Data</w:t>
      </w:r>
    </w:p>
    <w:p w14:paraId="0000002A" w14:textId="77777777" w:rsidR="00453679" w:rsidRDefault="000F2DC1">
      <w:pPr>
        <w:rPr>
          <w:sz w:val="24"/>
          <w:szCs w:val="24"/>
          <w:highlight w:val="white"/>
        </w:rPr>
      </w:pPr>
      <w:r>
        <w:rPr>
          <w:sz w:val="24"/>
          <w:szCs w:val="24"/>
          <w:highlight w:val="white"/>
        </w:rPr>
        <w:t>The GDPR, defines “personal data” as “…any information re</w:t>
      </w:r>
      <w:r>
        <w:rPr>
          <w:sz w:val="24"/>
          <w:szCs w:val="24"/>
          <w:highlight w:val="white"/>
        </w:rPr>
        <w:t xml:space="preserve">lating to an identified or identifiable natural person (‘data subject’); an identifiable natural person is one who can be </w:t>
      </w:r>
      <w:r>
        <w:rPr>
          <w:sz w:val="24"/>
          <w:szCs w:val="24"/>
          <w:highlight w:val="white"/>
        </w:rPr>
        <w:lastRenderedPageBreak/>
        <w:t>identified, directly or indirectly, in particular by reference to an identifier such as a name, an identification number, location dat</w:t>
      </w:r>
      <w:r>
        <w:rPr>
          <w:sz w:val="24"/>
          <w:szCs w:val="24"/>
          <w:highlight w:val="white"/>
        </w:rPr>
        <w:t>a, an online identifier or to one or more factors specific to the physical, physiological, genetic, mental, economic, cultural or social identity of that natural person”</w:t>
      </w:r>
    </w:p>
    <w:p w14:paraId="0000002B" w14:textId="77777777" w:rsidR="00453679" w:rsidRDefault="000F2DC1">
      <w:pPr>
        <w:rPr>
          <w:sz w:val="24"/>
          <w:szCs w:val="24"/>
          <w:highlight w:val="white"/>
        </w:rPr>
      </w:pPr>
      <w:r>
        <w:rPr>
          <w:sz w:val="24"/>
          <w:szCs w:val="24"/>
          <w:highlight w:val="white"/>
        </w:rPr>
        <w:t xml:space="preserve">For the purposes of our Privacy Policy, the “data subject” is “you” (“your”, “user”). </w:t>
      </w:r>
      <w:r>
        <w:rPr>
          <w:sz w:val="24"/>
          <w:szCs w:val="24"/>
          <w:highlight w:val="white"/>
        </w:rPr>
        <w:t>The personal data we collect may include: the unique User ID we assign you.</w:t>
      </w:r>
    </w:p>
    <w:p w14:paraId="0000002C" w14:textId="77777777" w:rsidR="00453679" w:rsidRDefault="000F2DC1">
      <w:pPr>
        <w:rPr>
          <w:sz w:val="24"/>
          <w:szCs w:val="24"/>
          <w:highlight w:val="white"/>
        </w:rPr>
      </w:pPr>
      <w:r>
        <w:rPr>
          <w:sz w:val="24"/>
          <w:szCs w:val="24"/>
          <w:highlight w:val="white"/>
        </w:rPr>
        <w:t>The personal data we collect will only be used and disclosed for the purposes detailed in sections 5 and 6 to this Privacy Policy.</w:t>
      </w:r>
    </w:p>
    <w:p w14:paraId="0000002D" w14:textId="77777777" w:rsidR="00453679" w:rsidRDefault="000F2DC1">
      <w:pPr>
        <w:rPr>
          <w:sz w:val="24"/>
          <w:szCs w:val="24"/>
          <w:highlight w:val="white"/>
        </w:rPr>
      </w:pPr>
      <w:r>
        <w:rPr>
          <w:sz w:val="24"/>
          <w:szCs w:val="24"/>
          <w:highlight w:val="white"/>
        </w:rPr>
        <w:t>Our basis for processing personal data: GDPR Arti</w:t>
      </w:r>
      <w:r>
        <w:rPr>
          <w:sz w:val="24"/>
          <w:szCs w:val="24"/>
          <w:highlight w:val="white"/>
        </w:rPr>
        <w:t>cle 6.1(a): “the data subject has given consent to the processing of his or her personal data for one or more specific purposes”; GDPR Article 6.1(b): “processing is necessary for the performance of a contract to which the data subject is party or in order</w:t>
      </w:r>
      <w:r>
        <w:rPr>
          <w:sz w:val="24"/>
          <w:szCs w:val="24"/>
          <w:highlight w:val="white"/>
        </w:rPr>
        <w:t xml:space="preserve"> to take steps at the request of the data subject prior to entering into a contract”; GDPR Article 6(1)(f): “processing is necessary for the purposes of the legitimate interests pursued by the controller or by a third party…”</w:t>
      </w:r>
    </w:p>
    <w:p w14:paraId="0000002E" w14:textId="77777777" w:rsidR="00453679" w:rsidRDefault="00453679">
      <w:pPr>
        <w:rPr>
          <w:sz w:val="24"/>
          <w:szCs w:val="24"/>
          <w:highlight w:val="white"/>
        </w:rPr>
      </w:pPr>
    </w:p>
    <w:p w14:paraId="0000002F" w14:textId="77777777" w:rsidR="00453679" w:rsidRDefault="000F2DC1">
      <w:pPr>
        <w:rPr>
          <w:sz w:val="24"/>
          <w:szCs w:val="24"/>
          <w:highlight w:val="white"/>
        </w:rPr>
      </w:pPr>
      <w:proofErr w:type="gramStart"/>
      <w:r>
        <w:rPr>
          <w:sz w:val="24"/>
          <w:szCs w:val="24"/>
          <w:highlight w:val="white"/>
        </w:rPr>
        <w:t>Your</w:t>
      </w:r>
      <w:proofErr w:type="gramEnd"/>
      <w:r>
        <w:rPr>
          <w:sz w:val="24"/>
          <w:szCs w:val="24"/>
          <w:highlight w:val="white"/>
        </w:rPr>
        <w:t xml:space="preserve"> Rights</w:t>
      </w:r>
    </w:p>
    <w:p w14:paraId="00000030" w14:textId="77777777" w:rsidR="00453679" w:rsidRDefault="000F2DC1">
      <w:pPr>
        <w:rPr>
          <w:sz w:val="24"/>
          <w:szCs w:val="24"/>
          <w:highlight w:val="white"/>
        </w:rPr>
      </w:pPr>
      <w:r>
        <w:rPr>
          <w:sz w:val="24"/>
          <w:szCs w:val="24"/>
          <w:highlight w:val="white"/>
        </w:rPr>
        <w:t xml:space="preserve">Your rights as a </w:t>
      </w:r>
      <w:r>
        <w:rPr>
          <w:sz w:val="24"/>
          <w:szCs w:val="24"/>
          <w:highlight w:val="white"/>
        </w:rPr>
        <w:t>GDPR data subject, includes the following:</w:t>
      </w:r>
    </w:p>
    <w:p w14:paraId="00000031" w14:textId="77777777" w:rsidR="00453679" w:rsidRDefault="000F2DC1">
      <w:pPr>
        <w:rPr>
          <w:sz w:val="24"/>
          <w:szCs w:val="24"/>
          <w:highlight w:val="white"/>
        </w:rPr>
      </w:pPr>
      <w:r>
        <w:rPr>
          <w:sz w:val="24"/>
          <w:szCs w:val="24"/>
          <w:highlight w:val="white"/>
        </w:rPr>
        <w:t>a. Request a copy of information, if any, stored about you.</w:t>
      </w:r>
    </w:p>
    <w:p w14:paraId="00000032" w14:textId="77777777" w:rsidR="00453679" w:rsidRDefault="000F2DC1">
      <w:pPr>
        <w:rPr>
          <w:sz w:val="24"/>
          <w:szCs w:val="24"/>
          <w:highlight w:val="white"/>
        </w:rPr>
      </w:pPr>
      <w:r>
        <w:rPr>
          <w:sz w:val="24"/>
          <w:szCs w:val="24"/>
          <w:highlight w:val="white"/>
        </w:rPr>
        <w:t>b. Correct information, if any, stored about you.</w:t>
      </w:r>
    </w:p>
    <w:p w14:paraId="00000033" w14:textId="77777777" w:rsidR="00453679" w:rsidRDefault="000F2DC1">
      <w:pPr>
        <w:rPr>
          <w:sz w:val="24"/>
          <w:szCs w:val="24"/>
          <w:highlight w:val="white"/>
        </w:rPr>
      </w:pPr>
      <w:r>
        <w:rPr>
          <w:sz w:val="24"/>
          <w:szCs w:val="24"/>
          <w:highlight w:val="white"/>
        </w:rPr>
        <w:t>c. Erase information, if any, stored about you.</w:t>
      </w:r>
    </w:p>
    <w:p w14:paraId="00000034" w14:textId="77777777" w:rsidR="00453679" w:rsidRDefault="000F2DC1">
      <w:pPr>
        <w:rPr>
          <w:sz w:val="24"/>
          <w:szCs w:val="24"/>
          <w:highlight w:val="white"/>
        </w:rPr>
      </w:pPr>
      <w:r>
        <w:rPr>
          <w:sz w:val="24"/>
          <w:szCs w:val="24"/>
          <w:highlight w:val="white"/>
        </w:rPr>
        <w:t>d. Restrict how information, if any, about you is used.</w:t>
      </w:r>
    </w:p>
    <w:p w14:paraId="00000035" w14:textId="77777777" w:rsidR="00453679" w:rsidRDefault="000F2DC1">
      <w:pPr>
        <w:rPr>
          <w:sz w:val="24"/>
          <w:szCs w:val="24"/>
          <w:highlight w:val="white"/>
        </w:rPr>
      </w:pPr>
      <w:r>
        <w:rPr>
          <w:sz w:val="24"/>
          <w:szCs w:val="24"/>
          <w:highlight w:val="white"/>
        </w:rPr>
        <w:t>e. Transfer the information, if any, about you.</w:t>
      </w:r>
    </w:p>
    <w:p w14:paraId="00000036" w14:textId="77777777" w:rsidR="00453679" w:rsidRDefault="000F2DC1">
      <w:pPr>
        <w:rPr>
          <w:sz w:val="24"/>
          <w:szCs w:val="24"/>
          <w:highlight w:val="white"/>
        </w:rPr>
      </w:pPr>
      <w:r>
        <w:rPr>
          <w:sz w:val="24"/>
          <w:szCs w:val="24"/>
          <w:highlight w:val="white"/>
        </w:rPr>
        <w:t>f. Object to how your information, if any, is used in certain cases.</w:t>
      </w:r>
    </w:p>
    <w:p w14:paraId="00000037" w14:textId="77777777" w:rsidR="00453679" w:rsidRDefault="000F2DC1">
      <w:pPr>
        <w:rPr>
          <w:sz w:val="24"/>
          <w:szCs w:val="24"/>
          <w:highlight w:val="white"/>
        </w:rPr>
      </w:pPr>
      <w:r>
        <w:rPr>
          <w:sz w:val="24"/>
          <w:szCs w:val="24"/>
          <w:highlight w:val="white"/>
        </w:rPr>
        <w:t>g. Request why we are unable to fulfill your request, if applicable.</w:t>
      </w:r>
    </w:p>
    <w:p w14:paraId="00000038" w14:textId="77777777" w:rsidR="00453679" w:rsidRDefault="00453679">
      <w:pPr>
        <w:rPr>
          <w:sz w:val="24"/>
          <w:szCs w:val="24"/>
          <w:highlight w:val="white"/>
        </w:rPr>
      </w:pPr>
    </w:p>
    <w:p w14:paraId="00000039" w14:textId="45D9B981" w:rsidR="00453679" w:rsidRDefault="000F2DC1">
      <w:pPr>
        <w:rPr>
          <w:sz w:val="24"/>
          <w:szCs w:val="24"/>
          <w:highlight w:val="yellow"/>
        </w:rPr>
      </w:pPr>
      <w:r>
        <w:rPr>
          <w:sz w:val="24"/>
          <w:szCs w:val="24"/>
          <w:highlight w:val="white"/>
        </w:rPr>
        <w:t>You can contact us to submit any GDPR related inquiry or request by submitting an inquiry to info@quantox.com</w:t>
      </w:r>
    </w:p>
    <w:p w14:paraId="0000003A" w14:textId="77777777" w:rsidR="00453679" w:rsidRDefault="000F2DC1">
      <w:pPr>
        <w:rPr>
          <w:sz w:val="24"/>
          <w:szCs w:val="24"/>
          <w:highlight w:val="white"/>
        </w:rPr>
      </w:pPr>
      <w:r>
        <w:rPr>
          <w:sz w:val="24"/>
          <w:szCs w:val="24"/>
          <w:highlight w:val="white"/>
        </w:rPr>
        <w:t xml:space="preserve">Please note that we can only meet sufficiently verifiable user requests. Sufficiently verifiable user requests refer to requests that allow us to </w:t>
      </w:r>
      <w:r>
        <w:rPr>
          <w:sz w:val="24"/>
          <w:szCs w:val="24"/>
          <w:highlight w:val="white"/>
        </w:rPr>
        <w:t>reasonably match the information provided by the user making the request with the information already available with us, insofar non-pseudonymous Personal Data is available.</w:t>
      </w:r>
    </w:p>
    <w:p w14:paraId="0000003B" w14:textId="77777777" w:rsidR="00453679" w:rsidRDefault="000F2DC1">
      <w:pPr>
        <w:rPr>
          <w:sz w:val="24"/>
          <w:szCs w:val="24"/>
          <w:highlight w:val="white"/>
        </w:rPr>
      </w:pPr>
      <w:r>
        <w:rPr>
          <w:sz w:val="24"/>
          <w:szCs w:val="24"/>
          <w:highlight w:val="white"/>
        </w:rPr>
        <w:t>In view of the above, and due to opting to use one-way encryption for IPs, in pseu</w:t>
      </w:r>
      <w:r>
        <w:rPr>
          <w:sz w:val="24"/>
          <w:szCs w:val="24"/>
          <w:highlight w:val="white"/>
        </w:rPr>
        <w:t>donymous manner, we may not have any personal information of you on record we can provide you with.</w:t>
      </w:r>
    </w:p>
    <w:p w14:paraId="0000003C" w14:textId="77777777" w:rsidR="00453679" w:rsidRDefault="00453679">
      <w:pPr>
        <w:rPr>
          <w:sz w:val="24"/>
          <w:szCs w:val="24"/>
          <w:highlight w:val="white"/>
        </w:rPr>
      </w:pPr>
    </w:p>
    <w:p w14:paraId="0000003D" w14:textId="77777777" w:rsidR="00453679" w:rsidRDefault="000F2DC1">
      <w:pPr>
        <w:rPr>
          <w:b/>
          <w:sz w:val="24"/>
          <w:szCs w:val="24"/>
          <w:highlight w:val="white"/>
        </w:rPr>
      </w:pPr>
      <w:r>
        <w:rPr>
          <w:b/>
          <w:sz w:val="24"/>
          <w:szCs w:val="24"/>
          <w:highlight w:val="white"/>
        </w:rPr>
        <w:lastRenderedPageBreak/>
        <w:t>10. Notice to California Residents under the “CCPA”</w:t>
      </w:r>
    </w:p>
    <w:p w14:paraId="0000003E" w14:textId="77777777" w:rsidR="00453679" w:rsidRDefault="000F2DC1">
      <w:pPr>
        <w:rPr>
          <w:sz w:val="24"/>
          <w:szCs w:val="24"/>
          <w:highlight w:val="white"/>
        </w:rPr>
      </w:pPr>
      <w:r>
        <w:rPr>
          <w:sz w:val="24"/>
          <w:szCs w:val="24"/>
          <w:highlight w:val="white"/>
        </w:rPr>
        <w:t>This Section applies to you if you are a natural person who is a California resident, as defined in the</w:t>
      </w:r>
      <w:r>
        <w:rPr>
          <w:sz w:val="24"/>
          <w:szCs w:val="24"/>
          <w:highlight w:val="white"/>
        </w:rPr>
        <w:t xml:space="preserve"> California Code of Regulations. This section describes our good faith effort to meet our obligations under the CCPA.</w:t>
      </w:r>
    </w:p>
    <w:p w14:paraId="0000003F" w14:textId="77777777" w:rsidR="00453679" w:rsidRDefault="000F2DC1">
      <w:pPr>
        <w:rPr>
          <w:sz w:val="24"/>
          <w:szCs w:val="24"/>
          <w:highlight w:val="white"/>
        </w:rPr>
      </w:pPr>
      <w:r>
        <w:rPr>
          <w:sz w:val="24"/>
          <w:szCs w:val="24"/>
          <w:highlight w:val="white"/>
        </w:rPr>
        <w:t>Personal Information</w:t>
      </w:r>
    </w:p>
    <w:p w14:paraId="00000040" w14:textId="77777777" w:rsidR="00453679" w:rsidRDefault="000F2DC1">
      <w:pPr>
        <w:rPr>
          <w:sz w:val="24"/>
          <w:szCs w:val="24"/>
          <w:highlight w:val="white"/>
        </w:rPr>
      </w:pPr>
      <w:r>
        <w:rPr>
          <w:sz w:val="24"/>
          <w:szCs w:val="24"/>
          <w:highlight w:val="white"/>
        </w:rPr>
        <w:t>The CCPA, defines “personal information” as including “…information that identifies, relates to, describes, is capabl</w:t>
      </w:r>
      <w:r>
        <w:rPr>
          <w:sz w:val="24"/>
          <w:szCs w:val="24"/>
          <w:highlight w:val="white"/>
        </w:rPr>
        <w:t>e of being associated with, or could reasonably be linked, directly or indirectly, with a particular consumer or household.”</w:t>
      </w:r>
    </w:p>
    <w:p w14:paraId="00000041" w14:textId="77777777" w:rsidR="00453679" w:rsidRDefault="000F2DC1">
      <w:pPr>
        <w:rPr>
          <w:sz w:val="24"/>
          <w:szCs w:val="24"/>
          <w:highlight w:val="white"/>
        </w:rPr>
      </w:pPr>
      <w:r>
        <w:rPr>
          <w:sz w:val="24"/>
          <w:szCs w:val="24"/>
          <w:highlight w:val="white"/>
        </w:rPr>
        <w:t>For the purposes of our Privacy Policy, the “person” is “you” (“your”, “user”). The personal information we may collect includes: I</w:t>
      </w:r>
      <w:r>
        <w:rPr>
          <w:sz w:val="24"/>
          <w:szCs w:val="24"/>
          <w:highlight w:val="white"/>
        </w:rPr>
        <w:t>P Address; the unique User ID we assign you; the User Agent and version of your web browser; and the Operating System and version used by your hardware.</w:t>
      </w:r>
    </w:p>
    <w:p w14:paraId="00000042" w14:textId="77777777" w:rsidR="00453679" w:rsidRDefault="000F2DC1">
      <w:pPr>
        <w:rPr>
          <w:sz w:val="24"/>
          <w:szCs w:val="24"/>
          <w:highlight w:val="white"/>
        </w:rPr>
      </w:pPr>
      <w:r>
        <w:rPr>
          <w:sz w:val="24"/>
          <w:szCs w:val="24"/>
          <w:highlight w:val="white"/>
        </w:rPr>
        <w:t xml:space="preserve">The personal information we collect will only be used and disclosed for the business purposes detailed </w:t>
      </w:r>
      <w:r>
        <w:rPr>
          <w:sz w:val="24"/>
          <w:szCs w:val="24"/>
          <w:highlight w:val="white"/>
        </w:rPr>
        <w:t>in sections 5 and 6 to this Privacy Policy, which are necessary for us in order to provide you with the Service.</w:t>
      </w:r>
    </w:p>
    <w:p w14:paraId="00000043" w14:textId="77777777" w:rsidR="00453679" w:rsidRDefault="000F2DC1">
      <w:pPr>
        <w:rPr>
          <w:sz w:val="24"/>
          <w:szCs w:val="24"/>
          <w:highlight w:val="white"/>
        </w:rPr>
      </w:pPr>
      <w:r>
        <w:rPr>
          <w:sz w:val="24"/>
          <w:szCs w:val="24"/>
          <w:highlight w:val="white"/>
        </w:rPr>
        <w:t>Your Rights / Opt-Out for “Sale of Personal Information”</w:t>
      </w:r>
    </w:p>
    <w:p w14:paraId="00000044" w14:textId="77777777" w:rsidR="00453679" w:rsidRDefault="000F2DC1">
      <w:pPr>
        <w:rPr>
          <w:sz w:val="24"/>
          <w:szCs w:val="24"/>
          <w:highlight w:val="white"/>
        </w:rPr>
      </w:pPr>
      <w:r>
        <w:rPr>
          <w:sz w:val="24"/>
          <w:szCs w:val="24"/>
          <w:highlight w:val="white"/>
        </w:rPr>
        <w:t>You can contact us to submit any CCPA related inquiry or request via email the or to t</w:t>
      </w:r>
      <w:r>
        <w:rPr>
          <w:sz w:val="24"/>
          <w:szCs w:val="24"/>
          <w:highlight w:val="white"/>
        </w:rPr>
        <w:t>he following address</w:t>
      </w:r>
    </w:p>
    <w:p w14:paraId="0C486525" w14:textId="4A51C63F" w:rsidR="000F2DC1" w:rsidRPr="000F2DC1" w:rsidRDefault="000F2DC1">
      <w:pPr>
        <w:numPr>
          <w:ilvl w:val="0"/>
          <w:numId w:val="2"/>
        </w:numPr>
        <w:rPr>
          <w:sz w:val="24"/>
          <w:szCs w:val="24"/>
          <w:highlight w:val="white"/>
        </w:rPr>
      </w:pPr>
      <w:proofErr w:type="spellStart"/>
      <w:r>
        <w:rPr>
          <w:sz w:val="24"/>
          <w:szCs w:val="24"/>
          <w:highlight w:val="white"/>
        </w:rPr>
        <w:t>Episkopa</w:t>
      </w:r>
      <w:proofErr w:type="spellEnd"/>
      <w:r>
        <w:rPr>
          <w:sz w:val="24"/>
          <w:szCs w:val="24"/>
          <w:highlight w:val="white"/>
        </w:rPr>
        <w:t xml:space="preserve"> </w:t>
      </w:r>
      <w:proofErr w:type="spellStart"/>
      <w:r>
        <w:rPr>
          <w:sz w:val="24"/>
          <w:szCs w:val="24"/>
          <w:highlight w:val="white"/>
        </w:rPr>
        <w:t>Nikifora</w:t>
      </w:r>
      <w:proofErr w:type="spellEnd"/>
      <w:r>
        <w:rPr>
          <w:sz w:val="24"/>
          <w:szCs w:val="24"/>
          <w:highlight w:val="white"/>
        </w:rPr>
        <w:t xml:space="preserve"> </w:t>
      </w:r>
      <w:proofErr w:type="spellStart"/>
      <w:r>
        <w:rPr>
          <w:sz w:val="24"/>
          <w:szCs w:val="24"/>
          <w:highlight w:val="white"/>
        </w:rPr>
        <w:t>Maksimovica</w:t>
      </w:r>
      <w:proofErr w:type="spellEnd"/>
      <w:r>
        <w:rPr>
          <w:sz w:val="24"/>
          <w:szCs w:val="24"/>
          <w:highlight w:val="white"/>
        </w:rPr>
        <w:t xml:space="preserve"> 31, Cacak</w:t>
      </w:r>
      <w:bookmarkStart w:id="0" w:name="_GoBack"/>
      <w:bookmarkEnd w:id="0"/>
    </w:p>
    <w:p w14:paraId="00000046" w14:textId="51F7035A" w:rsidR="00453679" w:rsidRDefault="000F2DC1">
      <w:pPr>
        <w:numPr>
          <w:ilvl w:val="0"/>
          <w:numId w:val="2"/>
        </w:numPr>
        <w:rPr>
          <w:sz w:val="24"/>
          <w:szCs w:val="24"/>
          <w:highlight w:val="white"/>
        </w:rPr>
      </w:pPr>
      <w:r>
        <w:rPr>
          <w:sz w:val="24"/>
          <w:szCs w:val="24"/>
          <w:highlight w:val="white"/>
        </w:rPr>
        <w:t>info@quantox.com</w:t>
      </w:r>
    </w:p>
    <w:p w14:paraId="00000047" w14:textId="77777777" w:rsidR="00453679" w:rsidRDefault="000F2DC1">
      <w:pPr>
        <w:rPr>
          <w:sz w:val="24"/>
          <w:szCs w:val="24"/>
          <w:highlight w:val="white"/>
        </w:rPr>
      </w:pPr>
      <w:r>
        <w:rPr>
          <w:sz w:val="24"/>
          <w:szCs w:val="24"/>
          <w:highlight w:val="white"/>
        </w:rPr>
        <w:t>We will not discriminate against you for exercising any of your CCPA rights.</w:t>
      </w:r>
    </w:p>
    <w:p w14:paraId="00000048" w14:textId="77777777" w:rsidR="00453679" w:rsidRDefault="000F2DC1">
      <w:pPr>
        <w:rPr>
          <w:sz w:val="24"/>
          <w:szCs w:val="24"/>
          <w:highlight w:val="white"/>
        </w:rPr>
      </w:pPr>
      <w:r>
        <w:rPr>
          <w:sz w:val="24"/>
          <w:szCs w:val="24"/>
          <w:highlight w:val="white"/>
        </w:rPr>
        <w:t>Please be advised that we do not explicitly sell your personal information (</w:t>
      </w:r>
      <w:proofErr w:type="gramStart"/>
      <w:r>
        <w:rPr>
          <w:sz w:val="24"/>
          <w:szCs w:val="24"/>
          <w:highlight w:val="white"/>
        </w:rPr>
        <w:t>nor</w:t>
      </w:r>
      <w:proofErr w:type="gramEnd"/>
      <w:r>
        <w:rPr>
          <w:sz w:val="24"/>
          <w:szCs w:val="24"/>
          <w:highlight w:val="white"/>
        </w:rPr>
        <w:t xml:space="preserve"> do we use non-pseudonymous Personal Data) t</w:t>
      </w:r>
      <w:r>
        <w:rPr>
          <w:sz w:val="24"/>
          <w:szCs w:val="24"/>
          <w:highlight w:val="white"/>
        </w:rPr>
        <w:t>herefore, there is no need for you to opt-out of the potential sale of your personal information.</w:t>
      </w:r>
    </w:p>
    <w:p w14:paraId="00000049" w14:textId="77777777" w:rsidR="00453679" w:rsidRDefault="000F2DC1">
      <w:pPr>
        <w:rPr>
          <w:sz w:val="24"/>
          <w:szCs w:val="24"/>
          <w:highlight w:val="white"/>
        </w:rPr>
      </w:pPr>
      <w:r>
        <w:rPr>
          <w:sz w:val="24"/>
          <w:szCs w:val="24"/>
          <w:highlight w:val="white"/>
        </w:rPr>
        <w:t>Please note that we can only meet sufficiently verifiable user requests. Sufficiently verifiable user requests refer to requests that allow us to reasonably m</w:t>
      </w:r>
      <w:r>
        <w:rPr>
          <w:sz w:val="24"/>
          <w:szCs w:val="24"/>
          <w:highlight w:val="white"/>
        </w:rPr>
        <w:t>atch the information provided by the user making the request with the information already available with us, insofar non-pseudonymous Personal Data is available.</w:t>
      </w:r>
    </w:p>
    <w:p w14:paraId="0000004A" w14:textId="77777777" w:rsidR="00453679" w:rsidRDefault="000F2DC1">
      <w:pPr>
        <w:rPr>
          <w:sz w:val="24"/>
          <w:szCs w:val="24"/>
          <w:highlight w:val="white"/>
        </w:rPr>
      </w:pPr>
      <w:r>
        <w:rPr>
          <w:sz w:val="24"/>
          <w:szCs w:val="24"/>
          <w:highlight w:val="white"/>
        </w:rPr>
        <w:t>In view of the above, and due to opting to use one-way encryption for IPs, in pseudonymous man</w:t>
      </w:r>
      <w:r>
        <w:rPr>
          <w:sz w:val="24"/>
          <w:szCs w:val="24"/>
          <w:highlight w:val="white"/>
        </w:rPr>
        <w:t>ner, we may not have any personal information of you on record we can provide you with.</w:t>
      </w:r>
    </w:p>
    <w:p w14:paraId="0000004B" w14:textId="77777777" w:rsidR="00453679" w:rsidRDefault="00453679">
      <w:pPr>
        <w:rPr>
          <w:sz w:val="24"/>
          <w:szCs w:val="24"/>
          <w:highlight w:val="white"/>
        </w:rPr>
      </w:pPr>
    </w:p>
    <w:p w14:paraId="0000004C" w14:textId="77777777" w:rsidR="00453679" w:rsidRDefault="000F2DC1">
      <w:pPr>
        <w:rPr>
          <w:b/>
          <w:sz w:val="24"/>
          <w:szCs w:val="24"/>
          <w:highlight w:val="white"/>
        </w:rPr>
      </w:pPr>
      <w:r>
        <w:rPr>
          <w:b/>
          <w:sz w:val="24"/>
          <w:szCs w:val="24"/>
          <w:highlight w:val="white"/>
        </w:rPr>
        <w:t>11. Children</w:t>
      </w:r>
    </w:p>
    <w:p w14:paraId="0000004D" w14:textId="77777777" w:rsidR="00453679" w:rsidRDefault="000F2DC1">
      <w:pPr>
        <w:rPr>
          <w:sz w:val="24"/>
          <w:szCs w:val="24"/>
          <w:highlight w:val="white"/>
        </w:rPr>
      </w:pPr>
      <w:r>
        <w:rPr>
          <w:sz w:val="24"/>
          <w:szCs w:val="24"/>
          <w:highlight w:val="white"/>
        </w:rPr>
        <w:t>The Service is not directed nor targeting any children, as defined under applicable laws and specifically under 16 in the EEA or 13 in the U.S.A (“Child”)</w:t>
      </w:r>
      <w:r>
        <w:rPr>
          <w:sz w:val="24"/>
          <w:szCs w:val="24"/>
          <w:highlight w:val="white"/>
        </w:rPr>
        <w:t xml:space="preserve">.. We do not knowingly collect Personal Information from anyone that is considered to be a child. If we determine upon </w:t>
      </w:r>
      <w:r>
        <w:rPr>
          <w:sz w:val="24"/>
          <w:szCs w:val="24"/>
          <w:highlight w:val="white"/>
        </w:rPr>
        <w:lastRenderedPageBreak/>
        <w:t xml:space="preserve">collection that a user is a </w:t>
      </w:r>
      <w:proofErr w:type="gramStart"/>
      <w:r>
        <w:rPr>
          <w:sz w:val="24"/>
          <w:szCs w:val="24"/>
          <w:highlight w:val="white"/>
        </w:rPr>
        <w:t>child ,</w:t>
      </w:r>
      <w:proofErr w:type="gramEnd"/>
      <w:r>
        <w:rPr>
          <w:sz w:val="24"/>
          <w:szCs w:val="24"/>
          <w:highlight w:val="white"/>
        </w:rPr>
        <w:t xml:space="preserve"> we will not use or maintain his/her Personal Information without the parent/guardian’s consent. If we</w:t>
      </w:r>
      <w:r>
        <w:rPr>
          <w:sz w:val="24"/>
          <w:szCs w:val="24"/>
          <w:highlight w:val="white"/>
        </w:rPr>
        <w:t xml:space="preserve"> become aware that we have unknowingly collected Personal Information from a child under the age of 13, we will make reasonable efforts to delete such information from our records. We encourage parents and legal guardians to be familiar with the Internet a</w:t>
      </w:r>
      <w:r>
        <w:rPr>
          <w:sz w:val="24"/>
          <w:szCs w:val="24"/>
          <w:highlight w:val="white"/>
        </w:rPr>
        <w:t>ctivity of their children.</w:t>
      </w:r>
    </w:p>
    <w:p w14:paraId="0000004E" w14:textId="77777777" w:rsidR="00453679" w:rsidRDefault="00453679">
      <w:pPr>
        <w:rPr>
          <w:sz w:val="24"/>
          <w:szCs w:val="24"/>
          <w:highlight w:val="white"/>
        </w:rPr>
      </w:pPr>
    </w:p>
    <w:p w14:paraId="0000004F" w14:textId="77777777" w:rsidR="00453679" w:rsidRDefault="000F2DC1">
      <w:pPr>
        <w:rPr>
          <w:b/>
          <w:sz w:val="24"/>
          <w:szCs w:val="24"/>
          <w:highlight w:val="white"/>
        </w:rPr>
      </w:pPr>
      <w:r>
        <w:rPr>
          <w:b/>
          <w:sz w:val="24"/>
          <w:szCs w:val="24"/>
          <w:highlight w:val="white"/>
        </w:rPr>
        <w:t>12. How to remove app</w:t>
      </w:r>
    </w:p>
    <w:p w14:paraId="00000050" w14:textId="77777777" w:rsidR="00453679" w:rsidRDefault="000F2DC1">
      <w:pPr>
        <w:rPr>
          <w:sz w:val="24"/>
          <w:szCs w:val="24"/>
          <w:highlight w:val="white"/>
        </w:rPr>
      </w:pPr>
      <w:r>
        <w:rPr>
          <w:sz w:val="24"/>
          <w:szCs w:val="24"/>
          <w:highlight w:val="white"/>
        </w:rPr>
        <w:t xml:space="preserve">As a user of our app, you can remove the app at any time. </w:t>
      </w:r>
    </w:p>
    <w:p w14:paraId="00000051" w14:textId="77777777" w:rsidR="00453679" w:rsidRDefault="00453679">
      <w:pPr>
        <w:rPr>
          <w:sz w:val="24"/>
          <w:szCs w:val="24"/>
          <w:highlight w:val="white"/>
        </w:rPr>
      </w:pPr>
    </w:p>
    <w:p w14:paraId="00000052" w14:textId="77777777" w:rsidR="00453679" w:rsidRDefault="000F2DC1">
      <w:pPr>
        <w:rPr>
          <w:b/>
          <w:sz w:val="24"/>
          <w:szCs w:val="24"/>
          <w:highlight w:val="white"/>
        </w:rPr>
      </w:pPr>
      <w:r>
        <w:rPr>
          <w:b/>
          <w:sz w:val="24"/>
          <w:szCs w:val="24"/>
          <w:highlight w:val="white"/>
        </w:rPr>
        <w:t>13. Updates to Privacy Policy</w:t>
      </w:r>
    </w:p>
    <w:p w14:paraId="00000053" w14:textId="77777777" w:rsidR="00453679" w:rsidRDefault="000F2DC1">
      <w:pPr>
        <w:rPr>
          <w:sz w:val="24"/>
          <w:szCs w:val="24"/>
          <w:highlight w:val="white"/>
        </w:rPr>
      </w:pPr>
      <w:r>
        <w:rPr>
          <w:sz w:val="24"/>
          <w:szCs w:val="24"/>
          <w:highlight w:val="white"/>
        </w:rPr>
        <w:t xml:space="preserve">Please note, we may modify information presented via the </w:t>
      </w:r>
      <w:proofErr w:type="gramStart"/>
      <w:r>
        <w:rPr>
          <w:sz w:val="24"/>
          <w:szCs w:val="24"/>
          <w:highlight w:val="white"/>
        </w:rPr>
        <w:t>app  and</w:t>
      </w:r>
      <w:proofErr w:type="gramEnd"/>
      <w:r>
        <w:rPr>
          <w:sz w:val="24"/>
          <w:szCs w:val="24"/>
          <w:highlight w:val="white"/>
        </w:rPr>
        <w:t>/or this Privacy Policy from time to time. You should check back here periodically to see if the Privacy Policy has been updated. We will always show the date of the latest modification of th</w:t>
      </w:r>
      <w:r>
        <w:rPr>
          <w:sz w:val="24"/>
          <w:szCs w:val="24"/>
          <w:highlight w:val="white"/>
        </w:rPr>
        <w:t>e Privacy Policy at the top of the page so you can tell when it was last revised.</w:t>
      </w:r>
    </w:p>
    <w:p w14:paraId="00000054" w14:textId="77777777" w:rsidR="00453679" w:rsidRDefault="00453679">
      <w:pPr>
        <w:rPr>
          <w:b/>
          <w:sz w:val="24"/>
          <w:szCs w:val="24"/>
          <w:highlight w:val="white"/>
        </w:rPr>
      </w:pPr>
    </w:p>
    <w:p w14:paraId="00000055" w14:textId="77777777" w:rsidR="00453679" w:rsidRDefault="000F2DC1">
      <w:pPr>
        <w:rPr>
          <w:b/>
          <w:sz w:val="24"/>
          <w:szCs w:val="24"/>
          <w:highlight w:val="white"/>
        </w:rPr>
      </w:pPr>
      <w:r>
        <w:rPr>
          <w:b/>
          <w:sz w:val="24"/>
          <w:szCs w:val="24"/>
          <w:highlight w:val="white"/>
        </w:rPr>
        <w:t>14. Contact us</w:t>
      </w:r>
    </w:p>
    <w:p w14:paraId="00000056" w14:textId="37D81F9A" w:rsidR="00453679" w:rsidRDefault="000F2DC1">
      <w:pPr>
        <w:rPr>
          <w:sz w:val="24"/>
          <w:szCs w:val="24"/>
          <w:highlight w:val="yellow"/>
        </w:rPr>
      </w:pPr>
      <w:r>
        <w:rPr>
          <w:sz w:val="24"/>
          <w:szCs w:val="24"/>
          <w:highlight w:val="white"/>
        </w:rPr>
        <w:t>We regularly review our compliance with this Privacy Policy. Questions, comments and requests regarding this Privacy Policy are welcomed and should be address</w:t>
      </w:r>
      <w:r>
        <w:rPr>
          <w:sz w:val="24"/>
          <w:szCs w:val="24"/>
          <w:highlight w:val="white"/>
        </w:rPr>
        <w:t xml:space="preserve">ed to </w:t>
      </w:r>
      <w:r>
        <w:rPr>
          <w:sz w:val="24"/>
          <w:szCs w:val="24"/>
          <w:highlight w:val="white"/>
        </w:rPr>
        <w:t>info@quantox.com</w:t>
      </w:r>
      <w:r>
        <w:rPr>
          <w:sz w:val="24"/>
          <w:szCs w:val="24"/>
          <w:highlight w:val="white"/>
        </w:rPr>
        <w:t>.</w:t>
      </w:r>
    </w:p>
    <w:p w14:paraId="00000057" w14:textId="77777777" w:rsidR="00453679" w:rsidRDefault="00453679">
      <w:pPr>
        <w:rPr>
          <w:sz w:val="24"/>
          <w:szCs w:val="24"/>
          <w:highlight w:val="white"/>
        </w:rPr>
      </w:pPr>
    </w:p>
    <w:sectPr w:rsidR="0045367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0FAE"/>
    <w:multiLevelType w:val="multilevel"/>
    <w:tmpl w:val="63EE3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694598B"/>
    <w:multiLevelType w:val="multilevel"/>
    <w:tmpl w:val="E514D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53679"/>
    <w:rsid w:val="000F2DC1"/>
    <w:rsid w:val="0045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BA176C"/>
    <w:rPr>
      <w:color w:val="0563C1" w:themeColor="hyperlink"/>
      <w:u w:val="single"/>
    </w:rPr>
  </w:style>
  <w:style w:type="character" w:customStyle="1" w:styleId="UnresolvedMention">
    <w:name w:val="Unresolved Mention"/>
    <w:basedOn w:val="DefaultParagraphFont"/>
    <w:uiPriority w:val="99"/>
    <w:semiHidden/>
    <w:unhideWhenUsed/>
    <w:rsid w:val="00BA176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BA176C"/>
    <w:rPr>
      <w:color w:val="0563C1" w:themeColor="hyperlink"/>
      <w:u w:val="single"/>
    </w:rPr>
  </w:style>
  <w:style w:type="character" w:customStyle="1" w:styleId="UnresolvedMention">
    <w:name w:val="Unresolved Mention"/>
    <w:basedOn w:val="DefaultParagraphFont"/>
    <w:uiPriority w:val="99"/>
    <w:semiHidden/>
    <w:unhideWhenUsed/>
    <w:rsid w:val="00BA176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ejsJBxzsCN6uMAhxR5xztWZ5jw==">AMUW2mWYd9QN2aHtHnWwzmtGBLr/GJObxeHxHJvV/xI+tqXVR7IsMu3JHxU7KJ4nQnN65NBwhfaSeQ/XQBRWdN+2yH/o7yWnglK1YcUTlYZQoVTU3bfwmKDAU0xshmj7+EZZDE8ZngadRlSrXuBP3iOLooOQAOBWSOANWbAQitTuo/gZR2mJSWfjRbdRpzsbmCS+/4U0lxZ79es1gr+AZz+qxoQyB/qN7wYkEzPze6vcWVNlkKO8FMp2TeJ3mdXp43RgG+OvQnMcs2oPxIgQ6SPZB/bf8bX3LmDtCBh/zvAfxJlGZ6VqVAR09co3wIjBzfPlFiHsjBXjOZPFaMmT0f8z+ElNROPvEc4yRPPQsehbC0YvWZZdy3Bc4EgozgIpDAzfwxFtZxTxfr/qf7G4tB7jIkF8nsPzksuBaHidn4HaoPIeARxv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 Qabbani</dc:creator>
  <cp:lastModifiedBy>Marko</cp:lastModifiedBy>
  <cp:revision>2</cp:revision>
  <dcterms:created xsi:type="dcterms:W3CDTF">2021-08-19T09:11:00Z</dcterms:created>
  <dcterms:modified xsi:type="dcterms:W3CDTF">2021-10-06T16:02:00Z</dcterms:modified>
</cp:coreProperties>
</file>